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77" w:rsidRPr="00DD3377" w:rsidRDefault="00DD3377" w:rsidP="00DD3377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bookmarkStart w:id="0" w:name="_GoBack"/>
      <w:r w:rsidRPr="00DD3377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22000011690000000078</w:t>
      </w:r>
    </w:p>
    <w:p w:rsidR="00DD3377" w:rsidRPr="00DD3377" w:rsidRDefault="00DD3377" w:rsidP="00DD3377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DD3377" w:rsidRPr="00DD3377" w:rsidRDefault="00DD3377" w:rsidP="00DD3377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03.07.2023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03.07.2023 </w:t>
      </w:r>
      <w:r w:rsidRPr="00DD337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08:51 (МСК)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03.07.2023 </w:t>
      </w:r>
      <w:r w:rsidRPr="00DD337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08:53 (МСК)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DD3377" w:rsidRPr="00DD3377" w:rsidRDefault="00DD3377" w:rsidP="00DD337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03.07.2023 </w:t>
      </w:r>
      <w:r w:rsidRPr="00DD337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08:53 (МСК)</w:t>
      </w:r>
    </w:p>
    <w:p w:rsidR="00DD3377" w:rsidRPr="00DD3377" w:rsidRDefault="00DD3377" w:rsidP="00DD3377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D3377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DD3377" w:rsidRPr="00DD3377" w:rsidRDefault="00DD3377" w:rsidP="00DD3377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Приказ Федеральной антимонопольной службы от 10.02.2010 N 67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DD3377" w:rsidRPr="00DD3377" w:rsidRDefault="00DD3377" w:rsidP="00DD3377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Дополнительный сервис по проведению электронных торгов во взаимодействии с электронными площадками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аукцион на право заключения договора аренды недвижимого имущества, находящегося в собственности муниципального образования муниципальный округ город Кировск с подведомственной территорией Мурманской области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DD3377" w:rsidRPr="00DD3377" w:rsidRDefault="00DD3377" w:rsidP="00DD3377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DD3377" w:rsidRPr="00DD3377" w:rsidRDefault="00DD3377" w:rsidP="00DD337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377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«Сбербанк-АСТ»</w:t>
      </w:r>
    </w:p>
    <w:p w:rsidR="00DD3377" w:rsidRPr="00DD3377" w:rsidRDefault="00DD3377" w:rsidP="00DD337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DD3377" w:rsidRPr="00DD3377" w:rsidRDefault="00DD3377" w:rsidP="00DD3377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D3377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2200001169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город Кировск с подведомственной территорией Мурманской области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КОМИТЕТ ПО УПРАВЛЕНИЮ МУНИЦИПАЛЬНОЙ СОБСТВЕННОСТЬЮ АДМИНИСТРАЦИИ ГОРОДА КИРОВСКА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5103020921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КПП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510301001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1025100561463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Каратаева Софья Германовна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+7(81531)98716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DD3377" w:rsidRPr="00DD3377" w:rsidRDefault="00DD3377" w:rsidP="00DD337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kums@gov.kirovsk.ru</w:t>
      </w:r>
    </w:p>
    <w:p w:rsidR="00DD3377" w:rsidRPr="00DD3377" w:rsidRDefault="00DD3377" w:rsidP="00DD3377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D3377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DD3377" w:rsidRPr="00DD3377" w:rsidRDefault="00DD3377" w:rsidP="00DD337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2200001169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город Кировск с подведомственной территорией Мурманской области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КОМИТЕТ ПО УПРАВЛЕНИЮ МУНИЦИПАЛЬНОЙ СОБСТВЕННОСТЬЮ АДМИНИСТРАЦИИ ГОРОДА КИРОВСКА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5103020921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510301001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1025100561463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DD3377" w:rsidRPr="00DD3377" w:rsidRDefault="00DD3377" w:rsidP="00DD337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DD3377" w:rsidRPr="00DD3377" w:rsidRDefault="00DD3377" w:rsidP="00DD3377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D3377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DD3377" w:rsidRPr="00DD3377" w:rsidRDefault="00DD3377" w:rsidP="00DD3377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D3377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DD337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ОпубликованПомещение</w:t>
      </w:r>
      <w:proofErr w:type="spellEnd"/>
      <w:r w:rsidRPr="00DD337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, назначение: нежилое, этаж 2, номер на поэтажном плане III(33), кадастровый номер 51:16:0040109:1670</w:t>
      </w:r>
    </w:p>
    <w:p w:rsidR="00DD3377" w:rsidRPr="00DD3377" w:rsidRDefault="00DD3377" w:rsidP="00DD3377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D3377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lastRenderedPageBreak/>
        <w:t>Основная информация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Помещение, назначение: нежилое, этаж 2, номер на поэтажном плане III(33), кадастровый номер 51:16:0040109:1670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Помещение, назначение: нежилое, площадью 11,4 </w:t>
      </w: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этаж 2, номер на поэтажном плане III(33), кадастровый номер 51:16:0040109:1670, по адресу: Мурманская </w:t>
      </w:r>
      <w:proofErr w:type="spellStart"/>
      <w:proofErr w:type="gram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.,г.</w:t>
      </w:r>
      <w:proofErr w:type="gram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Кировск, ул. Олимпийская д. 12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48 290,40 ₽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2 414,52 ₽ (5,00 %)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Мурманская область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Мурманская, </w:t>
      </w: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м.о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город Кировск, г Кировск, </w:t>
      </w: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Олимпийская, дом 12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Нежилые помещения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оплаты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Ежемесячный платеж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Ежемесячный платеж за объект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4 024,20 ₽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лет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Документацию об аукционе можно получить по адресу: 184250, Мурманская область, город Кировск, пр. Ленина, д. 16, кабинет № 312. Документация об аукционе предоставляется бесплатно по заявлению, поданному в адрес организатора аукциона в письменной форме, в том числе в форме электронного документа в течение двух рабочих дней со дня получения соответствующего заявления.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Начальная цена за </w:t>
      </w:r>
      <w:proofErr w:type="spellStart"/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кв.м</w:t>
      </w:r>
      <w:proofErr w:type="spellEnd"/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4 236,00 ₽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оказание услуг населению 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органов государственной власти и органов местного самоуправления</w:t>
      </w:r>
    </w:p>
    <w:p w:rsidR="00DD3377" w:rsidRPr="00DD3377" w:rsidRDefault="00DD3377" w:rsidP="00DD3377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D3377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Общая площадь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11,4 м</w:t>
      </w:r>
      <w:r w:rsidRPr="00DD3377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общ. </w:t>
      </w: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пл</w:t>
      </w:r>
      <w:proofErr w:type="spellEnd"/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Расположение в пределах объекта недвижимости (этажа, части этажа, нескольких этажей)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 этаж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51:16:0040109:1670 </w:t>
      </w:r>
    </w:p>
    <w:p w:rsidR="00DD3377" w:rsidRDefault="00DD3377" w:rsidP="00DD3377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</w:p>
    <w:p w:rsidR="00DD3377" w:rsidRPr="00DD3377" w:rsidRDefault="00DD3377" w:rsidP="00DD3377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D3377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2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DD337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ОпубликованПомещение</w:t>
      </w:r>
      <w:proofErr w:type="spellEnd"/>
      <w:r w:rsidRPr="00DD337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, назначение: нежилое, этаж 2, номер на поэтажном плане III(22-24), кадастровый номер 51:16:0040109:1794</w:t>
      </w:r>
    </w:p>
    <w:p w:rsidR="00DD3377" w:rsidRPr="00DD3377" w:rsidRDefault="00DD3377" w:rsidP="00DD3377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D3377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Помещение, назначение: нежилое, этаж 2, номер на поэтажном плане III(22-24), кадастровый номер 51:16:0040109:1794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Помещение, назначение: нежилое, площадью 34,2 </w:t>
      </w: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этаж 2, номер на поэтажном плане III(22-24), кадастровый номер 51:16:0040109:1794, по адресу: Мурманская </w:t>
      </w:r>
      <w:proofErr w:type="spellStart"/>
      <w:proofErr w:type="gram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.,г.</w:t>
      </w:r>
      <w:proofErr w:type="gram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Кировск, ул. Олимпийская д. 12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144 871,20 ₽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7 243,56 ₽ (5,00 %)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Мурманская область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Мурманская, </w:t>
      </w: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м.о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город Кировск, г Кировск, </w:t>
      </w: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Олимпийская, дом 12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Нежилые помещения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оплаты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Ежемесячный платеж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Ежемесячный платеж за объект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12 072,60 ₽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лет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Документацию об аукционе можно получить по адресу: 184250, Мурманская область, город Кировск, пр. Ленина, д. 16, кабинет № 312. Документация об аукционе предоставляется бесплатно по заявлению, поданному в адрес организатора аукциона в письменной форме, в том числе в форме электронного документа в течение двух рабочих дней со дня получения соответствующего заявления.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Обременения, ограничения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Начальная цена за </w:t>
      </w:r>
      <w:proofErr w:type="spellStart"/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кв.м</w:t>
      </w:r>
      <w:proofErr w:type="spellEnd"/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4 236,00 ₽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оказание услуг населению 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органов государственной власти и органов местного самоуправления</w:t>
      </w:r>
    </w:p>
    <w:p w:rsidR="00DD3377" w:rsidRPr="00DD3377" w:rsidRDefault="00DD3377" w:rsidP="00DD3377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D3377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Общая площадь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34,2 м</w:t>
      </w:r>
      <w:r w:rsidRPr="00DD3377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общ. </w:t>
      </w: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пл</w:t>
      </w:r>
      <w:proofErr w:type="spellEnd"/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Расположение в пределах объекта недвижимости (этажа, части этажа, нескольких этажей)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 этаж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51:16:0040109:1794 </w:t>
      </w:r>
    </w:p>
    <w:p w:rsidR="00DD3377" w:rsidRDefault="00DD3377" w:rsidP="00DD3377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</w:p>
    <w:p w:rsidR="00DD3377" w:rsidRPr="00DD3377" w:rsidRDefault="00DD3377" w:rsidP="00DD3377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D3377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Требования, предъявляемые к участнику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Участники аукциона должны соответствовать требованиям, установленным законодательством Российской Федерации к таким участникам: - </w:t>
      </w: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непроведение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 - </w:t>
      </w:r>
      <w:proofErr w:type="spellStart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неприостановление</w:t>
      </w:r>
      <w:proofErr w:type="spellEnd"/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аукционе; - отсутствие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Заявка на участие в торгах по форме, утвержденной настоящей документацией об аукционе , выписка из ЕГРЮЛ (ЕГРИП), полученная не ранее чем за 6 месяцев до даты размещения на официальном сайте торгов извещения о проведении аукциона в электронной форме, или нотариально заверенная копия такой выписки, Документ, подтверждающий полномочия лица на осуществление действий от имени заявителя - юридического лица, копии учредительных документов, решение об одобрении или о совершении крупной сделки, заявление об отсутствии решения о ликвидации Заявителя 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DD3377" w:rsidRPr="00DD3377" w:rsidRDefault="00DD3377" w:rsidP="00DD337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</w:p>
    <w:p w:rsidR="00DD3377" w:rsidRPr="00DD3377" w:rsidRDefault="00DD3377" w:rsidP="00DD3377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D3377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lastRenderedPageBreak/>
        <w:t>Условия проведения процедуры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04.07.2023 </w:t>
      </w:r>
      <w:r w:rsidRPr="00DD337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00:00 (МСК)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24.07.2023 </w:t>
      </w:r>
      <w:r w:rsidRPr="00DD337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(МСК)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25.07.2023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DD3377" w:rsidRPr="00DD3377" w:rsidRDefault="00DD3377" w:rsidP="00DD337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26.07.2023 </w:t>
      </w:r>
      <w:r w:rsidRPr="00DD337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11:00 (МСК)</w:t>
      </w:r>
    </w:p>
    <w:p w:rsidR="00DD3377" w:rsidRPr="00DD3377" w:rsidRDefault="00DD3377" w:rsidP="00DD337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D337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аукциона</w:t>
      </w:r>
    </w:p>
    <w:p w:rsidR="00DD3377" w:rsidRPr="00DD3377" w:rsidRDefault="00DD3377" w:rsidP="00DD337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D337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19.07.2023 00:00 (МСК)</w:t>
      </w:r>
    </w:p>
    <w:bookmarkEnd w:id="0"/>
    <w:p w:rsidR="00E464D2" w:rsidRDefault="00E464D2"/>
    <w:sectPr w:rsidR="00E4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77"/>
    <w:rsid w:val="008829B4"/>
    <w:rsid w:val="00C6326F"/>
    <w:rsid w:val="00CE6D22"/>
    <w:rsid w:val="00D501E8"/>
    <w:rsid w:val="00DD3377"/>
    <w:rsid w:val="00E4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DAEAE-B518-4446-842D-031C2C0A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464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05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53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3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89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4505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25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68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97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61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75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2979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38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3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6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6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92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93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07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5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90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23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54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99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429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5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64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6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46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5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6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12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76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5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0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112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0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439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282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64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57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30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6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880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9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7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76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92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92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47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98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6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197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88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75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52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86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77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14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3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148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77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26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966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9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2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834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74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02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298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0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942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35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284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80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62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35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56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957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24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33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19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6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87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0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76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1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60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2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4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7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09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1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34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1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70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1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5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7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1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2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4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57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01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20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75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2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2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3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2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56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63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5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05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523939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400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5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8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647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201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72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322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27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28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540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29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8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92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52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200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26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17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00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1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242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5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16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7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5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54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2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784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0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15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92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19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986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7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92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45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905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8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42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28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61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06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430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9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91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824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89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97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67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05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64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8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77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16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10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75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3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83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68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1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22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3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20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02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8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7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68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64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28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9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8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69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0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23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0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5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06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0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8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4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9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36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8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81303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80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484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44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58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880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97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49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1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91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6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59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4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5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7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3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4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Л.М.</dc:creator>
  <cp:keywords/>
  <dc:description/>
  <cp:lastModifiedBy>Образцова Елена Геннадьевна</cp:lastModifiedBy>
  <cp:revision>2</cp:revision>
  <dcterms:created xsi:type="dcterms:W3CDTF">2023-07-11T09:25:00Z</dcterms:created>
  <dcterms:modified xsi:type="dcterms:W3CDTF">2023-07-11T09:25:00Z</dcterms:modified>
</cp:coreProperties>
</file>